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01" w:rsidRPr="007C76AB" w:rsidRDefault="00E53E01" w:rsidP="00E53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6AB">
        <w:rPr>
          <w:rFonts w:ascii="Times New Roman" w:hAnsi="Times New Roman"/>
          <w:b/>
          <w:sz w:val="24"/>
          <w:szCs w:val="24"/>
        </w:rPr>
        <w:t>Сведения о научной (научно-педагогической) работе за последние пять лет</w:t>
      </w:r>
    </w:p>
    <w:p w:rsidR="00E53E01" w:rsidRDefault="00E53E01" w:rsidP="00E53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3E01" w:rsidRDefault="00E53E01" w:rsidP="00E53E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E53E01" w:rsidRPr="00C723F4" w:rsidRDefault="00E53E01" w:rsidP="00E53E0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723F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</w:t>
      </w:r>
      <w:r w:rsidRPr="00C723F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</w:t>
      </w:r>
      <w:r w:rsidRPr="00C723F4">
        <w:rPr>
          <w:rFonts w:ascii="Times New Roman" w:hAnsi="Times New Roman"/>
          <w:b/>
          <w:sz w:val="20"/>
          <w:szCs w:val="20"/>
        </w:rPr>
        <w:t xml:space="preserve"> (ФИО)</w:t>
      </w:r>
    </w:p>
    <w:p w:rsidR="00E53E01" w:rsidRDefault="00E53E01" w:rsidP="00E53E0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E53E01" w:rsidRDefault="00E53E01" w:rsidP="00E53E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3394A">
        <w:rPr>
          <w:rFonts w:ascii="Times New Roman" w:hAnsi="Times New Roman"/>
          <w:b/>
          <w:sz w:val="24"/>
        </w:rPr>
        <w:t xml:space="preserve">Список научных трудов для избрания по конкурсу на </w:t>
      </w:r>
      <w:proofErr w:type="gramStart"/>
      <w:r w:rsidRPr="00B3394A">
        <w:rPr>
          <w:rFonts w:ascii="Times New Roman" w:hAnsi="Times New Roman"/>
          <w:b/>
          <w:sz w:val="24"/>
        </w:rPr>
        <w:t>должность</w:t>
      </w:r>
      <w:r>
        <w:rPr>
          <w:rFonts w:ascii="Times New Roman" w:hAnsi="Times New Roman"/>
          <w:b/>
          <w:sz w:val="24"/>
        </w:rPr>
        <w:t>:_</w:t>
      </w:r>
      <w:proofErr w:type="gramEnd"/>
      <w:r>
        <w:rPr>
          <w:rFonts w:ascii="Times New Roman" w:hAnsi="Times New Roman"/>
          <w:b/>
          <w:sz w:val="24"/>
        </w:rPr>
        <w:t>______________________________________________________________</w:t>
      </w:r>
      <w:r>
        <w:rPr>
          <w:rFonts w:ascii="Times New Roman" w:hAnsi="Times New Roman"/>
          <w:sz w:val="24"/>
        </w:rPr>
        <w:t xml:space="preserve"> </w:t>
      </w:r>
    </w:p>
    <w:p w:rsidR="00E53E01" w:rsidRDefault="00E53E01" w:rsidP="00E53E0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53E01" w:rsidRPr="002C7EB7" w:rsidRDefault="00E53E01" w:rsidP="00E53E01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319"/>
        <w:gridCol w:w="1953"/>
        <w:gridCol w:w="1955"/>
        <w:gridCol w:w="1957"/>
      </w:tblGrid>
      <w:tr w:rsidR="00E53E01" w:rsidTr="004D0A66">
        <w:trPr>
          <w:trHeight w:val="828"/>
        </w:trPr>
        <w:tc>
          <w:tcPr>
            <w:tcW w:w="588" w:type="dxa"/>
            <w:shd w:val="clear" w:color="auto" w:fill="auto"/>
          </w:tcPr>
          <w:p w:rsidR="00E53E01" w:rsidRPr="004125B6" w:rsidRDefault="00E53E01" w:rsidP="004D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25B6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19" w:type="dxa"/>
            <w:shd w:val="clear" w:color="auto" w:fill="auto"/>
          </w:tcPr>
          <w:p w:rsidR="00E53E01" w:rsidRPr="004125B6" w:rsidRDefault="00E53E01" w:rsidP="004D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25B6"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1953" w:type="dxa"/>
            <w:shd w:val="clear" w:color="auto" w:fill="auto"/>
          </w:tcPr>
          <w:p w:rsidR="00E53E01" w:rsidRPr="004125B6" w:rsidRDefault="00E53E01" w:rsidP="004D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25B6">
              <w:rPr>
                <w:rFonts w:ascii="Times New Roman" w:hAnsi="Times New Roman"/>
                <w:sz w:val="24"/>
              </w:rPr>
              <w:t>Авторы</w:t>
            </w:r>
          </w:p>
        </w:tc>
        <w:tc>
          <w:tcPr>
            <w:tcW w:w="1955" w:type="dxa"/>
            <w:shd w:val="clear" w:color="auto" w:fill="auto"/>
          </w:tcPr>
          <w:p w:rsidR="00E53E01" w:rsidRPr="004125B6" w:rsidRDefault="00E53E01" w:rsidP="004D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25B6">
              <w:rPr>
                <w:rFonts w:ascii="Times New Roman" w:hAnsi="Times New Roman"/>
                <w:sz w:val="24"/>
              </w:rPr>
              <w:t>Печатное издание (номер, год, страницы)</w:t>
            </w:r>
          </w:p>
        </w:tc>
        <w:tc>
          <w:tcPr>
            <w:tcW w:w="1957" w:type="dxa"/>
            <w:shd w:val="clear" w:color="auto" w:fill="auto"/>
          </w:tcPr>
          <w:p w:rsidR="00E53E01" w:rsidRPr="004125B6" w:rsidRDefault="00E53E01" w:rsidP="004D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  <w:lang w:val="en-US"/>
              </w:rPr>
            </w:pPr>
            <w:r w:rsidRPr="004125B6">
              <w:rPr>
                <w:rFonts w:ascii="Times New Roman" w:hAnsi="Times New Roman"/>
                <w:sz w:val="24"/>
              </w:rPr>
              <w:t>Принадлежность к базам данных</w:t>
            </w:r>
            <w:r w:rsidRPr="004125B6">
              <w:rPr>
                <w:rFonts w:ascii="Times New Roman" w:hAnsi="Times New Roman"/>
                <w:sz w:val="24"/>
                <w:vertAlign w:val="superscript"/>
              </w:rPr>
              <w:t>*</w:t>
            </w:r>
          </w:p>
        </w:tc>
      </w:tr>
      <w:tr w:rsidR="00E53E01" w:rsidTr="004D0A66">
        <w:trPr>
          <w:trHeight w:val="287"/>
        </w:trPr>
        <w:tc>
          <w:tcPr>
            <w:tcW w:w="588" w:type="dxa"/>
            <w:shd w:val="clear" w:color="auto" w:fill="auto"/>
          </w:tcPr>
          <w:p w:rsidR="00E53E01" w:rsidRPr="004125B6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125B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19" w:type="dxa"/>
            <w:shd w:val="clear" w:color="auto" w:fill="auto"/>
          </w:tcPr>
          <w:p w:rsidR="00E53E01" w:rsidRPr="004125B6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125B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53" w:type="dxa"/>
            <w:shd w:val="clear" w:color="auto" w:fill="auto"/>
          </w:tcPr>
          <w:p w:rsidR="00E53E01" w:rsidRPr="004125B6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125B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:rsidR="00E53E01" w:rsidRPr="004125B6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125B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E53E01" w:rsidRPr="004125B6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125B6">
              <w:rPr>
                <w:rFonts w:ascii="Times New Roman" w:hAnsi="Times New Roman"/>
                <w:sz w:val="24"/>
              </w:rPr>
              <w:t>5</w:t>
            </w:r>
          </w:p>
        </w:tc>
      </w:tr>
      <w:tr w:rsidR="00E53E01" w:rsidTr="004D0A66">
        <w:trPr>
          <w:trHeight w:val="368"/>
        </w:trPr>
        <w:tc>
          <w:tcPr>
            <w:tcW w:w="588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19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53E01" w:rsidTr="004D0A66">
        <w:trPr>
          <w:trHeight w:val="405"/>
        </w:trPr>
        <w:tc>
          <w:tcPr>
            <w:tcW w:w="588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19" w:type="dxa"/>
            <w:shd w:val="clear" w:color="auto" w:fill="auto"/>
          </w:tcPr>
          <w:p w:rsidR="00E53E01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53E01" w:rsidTr="004D0A66">
        <w:trPr>
          <w:trHeight w:val="390"/>
        </w:trPr>
        <w:tc>
          <w:tcPr>
            <w:tcW w:w="588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19" w:type="dxa"/>
            <w:shd w:val="clear" w:color="auto" w:fill="auto"/>
          </w:tcPr>
          <w:p w:rsidR="00E53E01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53E01" w:rsidTr="004D0A66">
        <w:trPr>
          <w:trHeight w:val="360"/>
        </w:trPr>
        <w:tc>
          <w:tcPr>
            <w:tcW w:w="588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19" w:type="dxa"/>
            <w:shd w:val="clear" w:color="auto" w:fill="auto"/>
          </w:tcPr>
          <w:p w:rsidR="00E53E01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53E01" w:rsidTr="004D0A66">
        <w:trPr>
          <w:trHeight w:val="361"/>
        </w:trPr>
        <w:tc>
          <w:tcPr>
            <w:tcW w:w="588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19" w:type="dxa"/>
            <w:shd w:val="clear" w:color="auto" w:fill="auto"/>
          </w:tcPr>
          <w:p w:rsidR="00E53E01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E53E01" w:rsidRPr="004125B6" w:rsidRDefault="00E53E01" w:rsidP="004D0A6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E53E01" w:rsidRDefault="00E53E01" w:rsidP="00E53E0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53E01" w:rsidRDefault="00E53E01" w:rsidP="00E53E0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>Примечание</w:t>
      </w:r>
    </w:p>
    <w:p w:rsidR="00E53E01" w:rsidRPr="00AB6567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 первую очередь указываются статьи, </w:t>
      </w:r>
      <w:r w:rsidRPr="00AB6567">
        <w:rPr>
          <w:rFonts w:ascii="Times New Roman" w:hAnsi="Times New Roman"/>
          <w:sz w:val="24"/>
        </w:rPr>
        <w:t>опубликованны</w:t>
      </w:r>
      <w:r>
        <w:rPr>
          <w:rFonts w:ascii="Times New Roman" w:hAnsi="Times New Roman"/>
          <w:sz w:val="24"/>
        </w:rPr>
        <w:t>е</w:t>
      </w:r>
      <w:r w:rsidRPr="00AB6567">
        <w:rPr>
          <w:rFonts w:ascii="Times New Roman" w:hAnsi="Times New Roman"/>
          <w:sz w:val="24"/>
        </w:rPr>
        <w:t xml:space="preserve"> в периодических изданиях </w:t>
      </w:r>
      <w:proofErr w:type="spellStart"/>
      <w:r w:rsidRPr="00AB6567">
        <w:rPr>
          <w:rFonts w:ascii="Times New Roman" w:hAnsi="Times New Roman"/>
          <w:sz w:val="24"/>
        </w:rPr>
        <w:t>Web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sz w:val="24"/>
        </w:rPr>
        <w:t>of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sz w:val="24"/>
        </w:rPr>
        <w:t>Science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r w:rsidRPr="00AB6567">
        <w:rPr>
          <w:rFonts w:ascii="Times New Roman" w:hAnsi="Times New Roman"/>
          <w:sz w:val="24"/>
          <w:lang w:val="en-US"/>
        </w:rPr>
        <w:t>Core</w:t>
      </w:r>
      <w:r w:rsidRPr="00AB6567">
        <w:rPr>
          <w:rFonts w:ascii="Times New Roman" w:hAnsi="Times New Roman"/>
          <w:sz w:val="24"/>
        </w:rPr>
        <w:t xml:space="preserve"> С</w:t>
      </w:r>
      <w:proofErr w:type="spellStart"/>
      <w:r w:rsidRPr="00AB6567">
        <w:rPr>
          <w:rFonts w:ascii="Times New Roman" w:hAnsi="Times New Roman"/>
          <w:sz w:val="24"/>
          <w:lang w:val="en-US"/>
        </w:rPr>
        <w:t>ollection</w:t>
      </w:r>
      <w:proofErr w:type="spellEnd"/>
      <w:r w:rsidRPr="00AB6567">
        <w:rPr>
          <w:rFonts w:ascii="Times New Roman" w:hAnsi="Times New Roman"/>
          <w:sz w:val="24"/>
        </w:rPr>
        <w:t xml:space="preserve">, </w:t>
      </w:r>
      <w:r w:rsidRPr="00AB6567">
        <w:rPr>
          <w:rFonts w:ascii="Times New Roman" w:hAnsi="Times New Roman"/>
          <w:bCs/>
          <w:sz w:val="24"/>
        </w:rPr>
        <w:t xml:space="preserve">входящих в первый квартиль </w:t>
      </w:r>
      <w:r w:rsidRPr="005C64D2">
        <w:rPr>
          <w:rFonts w:ascii="Times New Roman" w:hAnsi="Times New Roman"/>
          <w:b/>
          <w:bCs/>
          <w:sz w:val="24"/>
        </w:rPr>
        <w:t>(Q1)</w:t>
      </w:r>
      <w:r w:rsidRPr="00AB6567">
        <w:rPr>
          <w:rFonts w:ascii="Times New Roman" w:hAnsi="Times New Roman"/>
          <w:bCs/>
          <w:sz w:val="24"/>
        </w:rPr>
        <w:t xml:space="preserve"> по </w:t>
      </w:r>
      <w:proofErr w:type="spellStart"/>
      <w:r w:rsidRPr="00AB6567">
        <w:rPr>
          <w:rFonts w:ascii="Times New Roman" w:hAnsi="Times New Roman"/>
          <w:bCs/>
          <w:sz w:val="24"/>
        </w:rPr>
        <w:t>импакт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-фактору JCR </w:t>
      </w:r>
      <w:proofErr w:type="spellStart"/>
      <w:r w:rsidRPr="00AB6567">
        <w:rPr>
          <w:rFonts w:ascii="Times New Roman" w:hAnsi="Times New Roman"/>
          <w:bCs/>
          <w:sz w:val="24"/>
        </w:rPr>
        <w:t>Science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bCs/>
          <w:sz w:val="24"/>
        </w:rPr>
        <w:t>Edition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, JCR </w:t>
      </w:r>
      <w:proofErr w:type="spellStart"/>
      <w:r>
        <w:rPr>
          <w:rFonts w:ascii="Times New Roman" w:hAnsi="Times New Roman"/>
          <w:bCs/>
          <w:sz w:val="24"/>
        </w:rPr>
        <w:t>Social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Sciences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Edition</w:t>
      </w:r>
      <w:proofErr w:type="spellEnd"/>
      <w:r>
        <w:rPr>
          <w:rFonts w:ascii="Times New Roman" w:hAnsi="Times New Roman"/>
          <w:bCs/>
          <w:sz w:val="24"/>
        </w:rPr>
        <w:t xml:space="preserve"> или SJR</w:t>
      </w:r>
      <w:r>
        <w:rPr>
          <w:rFonts w:ascii="Times New Roman" w:hAnsi="Times New Roman"/>
          <w:sz w:val="24"/>
        </w:rPr>
        <w:t>, а также статьи с у</w:t>
      </w:r>
      <w:r w:rsidRPr="00B62B5D">
        <w:rPr>
          <w:rFonts w:ascii="Times New Roman" w:hAnsi="Times New Roman"/>
          <w:sz w:val="24"/>
        </w:rPr>
        <w:t>ровн</w:t>
      </w:r>
      <w:r>
        <w:rPr>
          <w:rFonts w:ascii="Times New Roman" w:hAnsi="Times New Roman"/>
          <w:sz w:val="24"/>
        </w:rPr>
        <w:t xml:space="preserve">ем журнала в «Белом </w:t>
      </w:r>
      <w:proofErr w:type="gramStart"/>
      <w:r>
        <w:rPr>
          <w:rFonts w:ascii="Times New Roman" w:hAnsi="Times New Roman"/>
          <w:sz w:val="24"/>
        </w:rPr>
        <w:t>списке»-</w:t>
      </w:r>
      <w:proofErr w:type="gramEnd"/>
      <w:r>
        <w:rPr>
          <w:rFonts w:ascii="Times New Roman" w:hAnsi="Times New Roman"/>
          <w:sz w:val="24"/>
        </w:rPr>
        <w:t>1 в соответствии с значением Российского центра научной информации;</w:t>
      </w:r>
    </w:p>
    <w:p w:rsidR="00E53E01" w:rsidRPr="00B62B5D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статьи</w:t>
      </w:r>
      <w:r w:rsidRPr="00AB6567">
        <w:rPr>
          <w:rFonts w:ascii="Times New Roman" w:hAnsi="Times New Roman"/>
          <w:sz w:val="24"/>
        </w:rPr>
        <w:t>, опубликованны</w:t>
      </w:r>
      <w:r>
        <w:rPr>
          <w:rFonts w:ascii="Times New Roman" w:hAnsi="Times New Roman"/>
          <w:sz w:val="24"/>
        </w:rPr>
        <w:t>е</w:t>
      </w:r>
      <w:r w:rsidRPr="00AB6567">
        <w:rPr>
          <w:rFonts w:ascii="Times New Roman" w:hAnsi="Times New Roman"/>
          <w:sz w:val="24"/>
        </w:rPr>
        <w:t xml:space="preserve"> в периодических изданиях </w:t>
      </w:r>
      <w:proofErr w:type="spellStart"/>
      <w:r w:rsidRPr="00AB6567">
        <w:rPr>
          <w:rFonts w:ascii="Times New Roman" w:hAnsi="Times New Roman"/>
          <w:sz w:val="24"/>
        </w:rPr>
        <w:t>Web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sz w:val="24"/>
        </w:rPr>
        <w:t>of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sz w:val="24"/>
        </w:rPr>
        <w:t>Science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r w:rsidRPr="00AB6567">
        <w:rPr>
          <w:rFonts w:ascii="Times New Roman" w:hAnsi="Times New Roman"/>
          <w:sz w:val="24"/>
          <w:lang w:val="en-US"/>
        </w:rPr>
        <w:t>Core</w:t>
      </w:r>
      <w:r w:rsidRPr="00AB6567">
        <w:rPr>
          <w:rFonts w:ascii="Times New Roman" w:hAnsi="Times New Roman"/>
          <w:sz w:val="24"/>
        </w:rPr>
        <w:t xml:space="preserve"> С</w:t>
      </w:r>
      <w:proofErr w:type="spellStart"/>
      <w:r w:rsidRPr="00AB6567">
        <w:rPr>
          <w:rFonts w:ascii="Times New Roman" w:hAnsi="Times New Roman"/>
          <w:sz w:val="24"/>
          <w:lang w:val="en-US"/>
        </w:rPr>
        <w:t>ollection</w:t>
      </w:r>
      <w:proofErr w:type="spellEnd"/>
      <w:r w:rsidRPr="00AB6567">
        <w:rPr>
          <w:rFonts w:ascii="Times New Roman" w:hAnsi="Times New Roman"/>
          <w:sz w:val="24"/>
        </w:rPr>
        <w:t xml:space="preserve">, </w:t>
      </w:r>
      <w:r w:rsidRPr="00AB6567">
        <w:rPr>
          <w:rFonts w:ascii="Times New Roman" w:hAnsi="Times New Roman"/>
          <w:bCs/>
          <w:sz w:val="24"/>
        </w:rPr>
        <w:t xml:space="preserve">входящих во второй квартиль </w:t>
      </w:r>
      <w:r w:rsidRPr="005C64D2">
        <w:rPr>
          <w:rFonts w:ascii="Times New Roman" w:hAnsi="Times New Roman"/>
          <w:b/>
          <w:bCs/>
          <w:sz w:val="24"/>
        </w:rPr>
        <w:t>(Q2)</w:t>
      </w:r>
      <w:r w:rsidRPr="00AB6567">
        <w:rPr>
          <w:rFonts w:ascii="Times New Roman" w:hAnsi="Times New Roman"/>
          <w:bCs/>
          <w:sz w:val="24"/>
        </w:rPr>
        <w:t xml:space="preserve"> по </w:t>
      </w:r>
      <w:proofErr w:type="spellStart"/>
      <w:r w:rsidRPr="00AB6567">
        <w:rPr>
          <w:rFonts w:ascii="Times New Roman" w:hAnsi="Times New Roman"/>
          <w:bCs/>
          <w:sz w:val="24"/>
        </w:rPr>
        <w:t>импакт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-фактору JCR </w:t>
      </w:r>
      <w:proofErr w:type="spellStart"/>
      <w:r w:rsidRPr="00AB6567">
        <w:rPr>
          <w:rFonts w:ascii="Times New Roman" w:hAnsi="Times New Roman"/>
          <w:bCs/>
          <w:sz w:val="24"/>
        </w:rPr>
        <w:t>Science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bCs/>
          <w:sz w:val="24"/>
        </w:rPr>
        <w:t>Edition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, JCR </w:t>
      </w:r>
      <w:proofErr w:type="spellStart"/>
      <w:r>
        <w:rPr>
          <w:rFonts w:ascii="Times New Roman" w:hAnsi="Times New Roman"/>
          <w:bCs/>
          <w:sz w:val="24"/>
        </w:rPr>
        <w:t>Social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Sciences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Edition</w:t>
      </w:r>
      <w:proofErr w:type="spellEnd"/>
      <w:r>
        <w:rPr>
          <w:rFonts w:ascii="Times New Roman" w:hAnsi="Times New Roman"/>
          <w:bCs/>
          <w:sz w:val="24"/>
        </w:rPr>
        <w:t xml:space="preserve"> или SJR</w:t>
      </w:r>
      <w:r>
        <w:rPr>
          <w:rFonts w:ascii="Times New Roman" w:hAnsi="Times New Roman"/>
          <w:sz w:val="24"/>
        </w:rPr>
        <w:t>,</w:t>
      </w:r>
      <w:r w:rsidRPr="00B62B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 также статьи с у</w:t>
      </w:r>
      <w:r w:rsidRPr="00B62B5D">
        <w:rPr>
          <w:rFonts w:ascii="Times New Roman" w:hAnsi="Times New Roman"/>
          <w:sz w:val="24"/>
        </w:rPr>
        <w:t>ровн</w:t>
      </w:r>
      <w:r>
        <w:rPr>
          <w:rFonts w:ascii="Times New Roman" w:hAnsi="Times New Roman"/>
          <w:sz w:val="24"/>
        </w:rPr>
        <w:t xml:space="preserve">ем журнала в «Белом </w:t>
      </w:r>
      <w:proofErr w:type="gramStart"/>
      <w:r>
        <w:rPr>
          <w:rFonts w:ascii="Times New Roman" w:hAnsi="Times New Roman"/>
          <w:sz w:val="24"/>
        </w:rPr>
        <w:t>списке»-</w:t>
      </w:r>
      <w:proofErr w:type="gramEnd"/>
      <w:r>
        <w:rPr>
          <w:rFonts w:ascii="Times New Roman" w:hAnsi="Times New Roman"/>
          <w:sz w:val="24"/>
        </w:rPr>
        <w:t>2 в соответствии с значением Российского центра научной информации;</w:t>
      </w:r>
    </w:p>
    <w:p w:rsidR="00E53E01" w:rsidRPr="00AB6567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статьи</w:t>
      </w:r>
      <w:r w:rsidRPr="00AB6567">
        <w:rPr>
          <w:rFonts w:ascii="Times New Roman" w:hAnsi="Times New Roman"/>
          <w:sz w:val="24"/>
        </w:rPr>
        <w:t>, опубликованны</w:t>
      </w:r>
      <w:r>
        <w:rPr>
          <w:rFonts w:ascii="Times New Roman" w:hAnsi="Times New Roman"/>
          <w:sz w:val="24"/>
        </w:rPr>
        <w:t>е</w:t>
      </w:r>
      <w:r w:rsidRPr="00AB6567">
        <w:rPr>
          <w:rFonts w:ascii="Times New Roman" w:hAnsi="Times New Roman"/>
          <w:sz w:val="24"/>
        </w:rPr>
        <w:t xml:space="preserve"> в периодических изданиях </w:t>
      </w:r>
      <w:proofErr w:type="spellStart"/>
      <w:r w:rsidRPr="00AB6567">
        <w:rPr>
          <w:rFonts w:ascii="Times New Roman" w:hAnsi="Times New Roman"/>
          <w:sz w:val="24"/>
        </w:rPr>
        <w:t>Web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sz w:val="24"/>
        </w:rPr>
        <w:t>of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sz w:val="24"/>
        </w:rPr>
        <w:t>Science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r w:rsidRPr="00AB6567">
        <w:rPr>
          <w:rFonts w:ascii="Times New Roman" w:hAnsi="Times New Roman"/>
          <w:sz w:val="24"/>
          <w:lang w:val="en-US"/>
        </w:rPr>
        <w:t>Core</w:t>
      </w:r>
      <w:r w:rsidRPr="00AB6567">
        <w:rPr>
          <w:rFonts w:ascii="Times New Roman" w:hAnsi="Times New Roman"/>
          <w:sz w:val="24"/>
        </w:rPr>
        <w:t xml:space="preserve"> С</w:t>
      </w:r>
      <w:proofErr w:type="spellStart"/>
      <w:r w:rsidRPr="00AB6567">
        <w:rPr>
          <w:rFonts w:ascii="Times New Roman" w:hAnsi="Times New Roman"/>
          <w:sz w:val="24"/>
          <w:lang w:val="en-US"/>
        </w:rPr>
        <w:t>ollection</w:t>
      </w:r>
      <w:proofErr w:type="spellEnd"/>
      <w:r w:rsidRPr="00AB6567">
        <w:rPr>
          <w:rFonts w:ascii="Times New Roman" w:hAnsi="Times New Roman"/>
          <w:sz w:val="24"/>
        </w:rPr>
        <w:t xml:space="preserve">, </w:t>
      </w:r>
      <w:r w:rsidRPr="00AB6567">
        <w:rPr>
          <w:rFonts w:ascii="Times New Roman" w:hAnsi="Times New Roman"/>
          <w:bCs/>
          <w:sz w:val="24"/>
        </w:rPr>
        <w:t xml:space="preserve">входящих в третий квартиль </w:t>
      </w:r>
      <w:r w:rsidRPr="005C64D2">
        <w:rPr>
          <w:rFonts w:ascii="Times New Roman" w:hAnsi="Times New Roman"/>
          <w:b/>
          <w:bCs/>
          <w:sz w:val="24"/>
        </w:rPr>
        <w:t>(Q3)</w:t>
      </w:r>
      <w:r w:rsidRPr="00AB6567">
        <w:rPr>
          <w:rFonts w:ascii="Times New Roman" w:hAnsi="Times New Roman"/>
          <w:bCs/>
          <w:sz w:val="24"/>
        </w:rPr>
        <w:t xml:space="preserve"> по </w:t>
      </w:r>
      <w:proofErr w:type="spellStart"/>
      <w:r w:rsidRPr="00AB6567">
        <w:rPr>
          <w:rFonts w:ascii="Times New Roman" w:hAnsi="Times New Roman"/>
          <w:bCs/>
          <w:sz w:val="24"/>
        </w:rPr>
        <w:t>импакт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-фактору JCR </w:t>
      </w:r>
      <w:proofErr w:type="spellStart"/>
      <w:r w:rsidRPr="00AB6567">
        <w:rPr>
          <w:rFonts w:ascii="Times New Roman" w:hAnsi="Times New Roman"/>
          <w:bCs/>
          <w:sz w:val="24"/>
        </w:rPr>
        <w:t>Science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bCs/>
          <w:sz w:val="24"/>
        </w:rPr>
        <w:t>Edition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, JCR </w:t>
      </w:r>
      <w:proofErr w:type="spellStart"/>
      <w:r>
        <w:rPr>
          <w:rFonts w:ascii="Times New Roman" w:hAnsi="Times New Roman"/>
          <w:bCs/>
          <w:sz w:val="24"/>
        </w:rPr>
        <w:t>Social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Sciences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Edition</w:t>
      </w:r>
      <w:proofErr w:type="spellEnd"/>
      <w:r>
        <w:rPr>
          <w:rFonts w:ascii="Times New Roman" w:hAnsi="Times New Roman"/>
          <w:bCs/>
          <w:sz w:val="24"/>
        </w:rPr>
        <w:t xml:space="preserve"> или SJR</w:t>
      </w:r>
      <w:r>
        <w:rPr>
          <w:rFonts w:ascii="Times New Roman" w:hAnsi="Times New Roman"/>
          <w:sz w:val="24"/>
        </w:rPr>
        <w:t>, а также статьи с у</w:t>
      </w:r>
      <w:r w:rsidRPr="00B62B5D">
        <w:rPr>
          <w:rFonts w:ascii="Times New Roman" w:hAnsi="Times New Roman"/>
          <w:sz w:val="24"/>
        </w:rPr>
        <w:t>ровн</w:t>
      </w:r>
      <w:r>
        <w:rPr>
          <w:rFonts w:ascii="Times New Roman" w:hAnsi="Times New Roman"/>
          <w:sz w:val="24"/>
        </w:rPr>
        <w:t xml:space="preserve">ем журнала в «Белом </w:t>
      </w:r>
      <w:proofErr w:type="gramStart"/>
      <w:r>
        <w:rPr>
          <w:rFonts w:ascii="Times New Roman" w:hAnsi="Times New Roman"/>
          <w:sz w:val="24"/>
        </w:rPr>
        <w:t>списке»-</w:t>
      </w:r>
      <w:proofErr w:type="gramEnd"/>
      <w:r>
        <w:rPr>
          <w:rFonts w:ascii="Times New Roman" w:hAnsi="Times New Roman"/>
          <w:sz w:val="24"/>
        </w:rPr>
        <w:t>3 в соответствии с значением Российского центра научной информации;</w:t>
      </w:r>
    </w:p>
    <w:p w:rsidR="00E53E01" w:rsidRPr="00AB6567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статьи</w:t>
      </w:r>
      <w:r w:rsidRPr="00AB6567">
        <w:rPr>
          <w:rFonts w:ascii="Times New Roman" w:hAnsi="Times New Roman"/>
          <w:sz w:val="24"/>
        </w:rPr>
        <w:t>, опубликованны</w:t>
      </w:r>
      <w:r>
        <w:rPr>
          <w:rFonts w:ascii="Times New Roman" w:hAnsi="Times New Roman"/>
          <w:sz w:val="24"/>
        </w:rPr>
        <w:t>е</w:t>
      </w:r>
      <w:r w:rsidRPr="00AB6567">
        <w:rPr>
          <w:rFonts w:ascii="Times New Roman" w:hAnsi="Times New Roman"/>
          <w:sz w:val="24"/>
        </w:rPr>
        <w:t xml:space="preserve"> в периодических изданиях </w:t>
      </w:r>
      <w:proofErr w:type="spellStart"/>
      <w:r w:rsidRPr="00AB6567">
        <w:rPr>
          <w:rFonts w:ascii="Times New Roman" w:hAnsi="Times New Roman"/>
          <w:sz w:val="24"/>
        </w:rPr>
        <w:t>Web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sz w:val="24"/>
        </w:rPr>
        <w:t>of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sz w:val="24"/>
        </w:rPr>
        <w:t>Science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r w:rsidRPr="00AB6567">
        <w:rPr>
          <w:rFonts w:ascii="Times New Roman" w:hAnsi="Times New Roman"/>
          <w:sz w:val="24"/>
          <w:lang w:val="en-US"/>
        </w:rPr>
        <w:t>Core</w:t>
      </w:r>
      <w:r w:rsidRPr="00AB6567">
        <w:rPr>
          <w:rFonts w:ascii="Times New Roman" w:hAnsi="Times New Roman"/>
          <w:sz w:val="24"/>
        </w:rPr>
        <w:t xml:space="preserve"> С</w:t>
      </w:r>
      <w:proofErr w:type="spellStart"/>
      <w:r w:rsidRPr="00AB6567">
        <w:rPr>
          <w:rFonts w:ascii="Times New Roman" w:hAnsi="Times New Roman"/>
          <w:sz w:val="24"/>
          <w:lang w:val="en-US"/>
        </w:rPr>
        <w:t>ollection</w:t>
      </w:r>
      <w:proofErr w:type="spellEnd"/>
      <w:r w:rsidRPr="00AB6567">
        <w:rPr>
          <w:rFonts w:ascii="Times New Roman" w:hAnsi="Times New Roman"/>
          <w:sz w:val="24"/>
        </w:rPr>
        <w:t xml:space="preserve">, </w:t>
      </w:r>
      <w:r w:rsidRPr="00AB6567">
        <w:rPr>
          <w:rFonts w:ascii="Times New Roman" w:hAnsi="Times New Roman"/>
          <w:bCs/>
          <w:sz w:val="24"/>
        </w:rPr>
        <w:t xml:space="preserve">входящих в четвертый квартиль </w:t>
      </w:r>
      <w:r w:rsidRPr="005C64D2">
        <w:rPr>
          <w:rFonts w:ascii="Times New Roman" w:hAnsi="Times New Roman"/>
          <w:b/>
          <w:bCs/>
          <w:sz w:val="24"/>
        </w:rPr>
        <w:t>(Q4)</w:t>
      </w:r>
      <w:r w:rsidRPr="00AB6567">
        <w:rPr>
          <w:rFonts w:ascii="Times New Roman" w:hAnsi="Times New Roman"/>
          <w:bCs/>
          <w:sz w:val="24"/>
        </w:rPr>
        <w:t xml:space="preserve"> по </w:t>
      </w:r>
      <w:proofErr w:type="spellStart"/>
      <w:r w:rsidRPr="00AB6567">
        <w:rPr>
          <w:rFonts w:ascii="Times New Roman" w:hAnsi="Times New Roman"/>
          <w:bCs/>
          <w:sz w:val="24"/>
        </w:rPr>
        <w:t>импакт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-фактору JCR </w:t>
      </w:r>
      <w:proofErr w:type="spellStart"/>
      <w:r w:rsidRPr="00AB6567">
        <w:rPr>
          <w:rFonts w:ascii="Times New Roman" w:hAnsi="Times New Roman"/>
          <w:bCs/>
          <w:sz w:val="24"/>
        </w:rPr>
        <w:t>Science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bCs/>
          <w:sz w:val="24"/>
        </w:rPr>
        <w:t>Edition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, JCR </w:t>
      </w:r>
      <w:proofErr w:type="spellStart"/>
      <w:r>
        <w:rPr>
          <w:rFonts w:ascii="Times New Roman" w:hAnsi="Times New Roman"/>
          <w:bCs/>
          <w:sz w:val="24"/>
        </w:rPr>
        <w:t>Social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Sciences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Edition</w:t>
      </w:r>
      <w:proofErr w:type="spellEnd"/>
      <w:r>
        <w:rPr>
          <w:rFonts w:ascii="Times New Roman" w:hAnsi="Times New Roman"/>
          <w:bCs/>
          <w:sz w:val="24"/>
        </w:rPr>
        <w:t xml:space="preserve"> или SJR</w:t>
      </w:r>
      <w:r>
        <w:rPr>
          <w:rFonts w:ascii="Times New Roman" w:hAnsi="Times New Roman"/>
          <w:sz w:val="24"/>
        </w:rPr>
        <w:t>, а также статьи с у</w:t>
      </w:r>
      <w:r w:rsidRPr="00B62B5D">
        <w:rPr>
          <w:rFonts w:ascii="Times New Roman" w:hAnsi="Times New Roman"/>
          <w:sz w:val="24"/>
        </w:rPr>
        <w:t>ровн</w:t>
      </w:r>
      <w:r>
        <w:rPr>
          <w:rFonts w:ascii="Times New Roman" w:hAnsi="Times New Roman"/>
          <w:sz w:val="24"/>
        </w:rPr>
        <w:t xml:space="preserve">ем журнала в «Белом </w:t>
      </w:r>
      <w:proofErr w:type="gramStart"/>
      <w:r>
        <w:rPr>
          <w:rFonts w:ascii="Times New Roman" w:hAnsi="Times New Roman"/>
          <w:sz w:val="24"/>
        </w:rPr>
        <w:t>списке»-</w:t>
      </w:r>
      <w:proofErr w:type="gramEnd"/>
      <w:r>
        <w:rPr>
          <w:rFonts w:ascii="Times New Roman" w:hAnsi="Times New Roman"/>
          <w:sz w:val="24"/>
        </w:rPr>
        <w:t>4 в соответствии с значением Российского центра научной информации;</w:t>
      </w:r>
    </w:p>
    <w:p w:rsidR="00E53E01" w:rsidRPr="00AB6567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AB6567">
        <w:rPr>
          <w:rFonts w:ascii="Times New Roman" w:hAnsi="Times New Roman"/>
          <w:sz w:val="24"/>
        </w:rPr>
        <w:t>стат</w:t>
      </w:r>
      <w:r>
        <w:rPr>
          <w:rFonts w:ascii="Times New Roman" w:hAnsi="Times New Roman"/>
          <w:sz w:val="24"/>
        </w:rPr>
        <w:t>ьи</w:t>
      </w:r>
      <w:r w:rsidRPr="00AB6567">
        <w:rPr>
          <w:rFonts w:ascii="Times New Roman" w:hAnsi="Times New Roman"/>
          <w:sz w:val="24"/>
        </w:rPr>
        <w:t xml:space="preserve">, опубликованных в периодических изданиях </w:t>
      </w:r>
      <w:proofErr w:type="spellStart"/>
      <w:r w:rsidRPr="00AB6567">
        <w:rPr>
          <w:rFonts w:ascii="Times New Roman" w:hAnsi="Times New Roman"/>
          <w:sz w:val="24"/>
        </w:rPr>
        <w:t>Web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sz w:val="24"/>
        </w:rPr>
        <w:t>of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sz w:val="24"/>
        </w:rPr>
        <w:t>Science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r w:rsidRPr="00AB6567">
        <w:rPr>
          <w:rFonts w:ascii="Times New Roman" w:hAnsi="Times New Roman"/>
          <w:sz w:val="24"/>
          <w:lang w:val="en-US"/>
        </w:rPr>
        <w:t>Core</w:t>
      </w:r>
      <w:r w:rsidRPr="00AB6567">
        <w:rPr>
          <w:rFonts w:ascii="Times New Roman" w:hAnsi="Times New Roman"/>
          <w:sz w:val="24"/>
        </w:rPr>
        <w:t xml:space="preserve"> С</w:t>
      </w:r>
      <w:proofErr w:type="spellStart"/>
      <w:r w:rsidRPr="00AB6567">
        <w:rPr>
          <w:rFonts w:ascii="Times New Roman" w:hAnsi="Times New Roman"/>
          <w:sz w:val="24"/>
          <w:lang w:val="en-US"/>
        </w:rPr>
        <w:t>ollection</w:t>
      </w:r>
      <w:proofErr w:type="spellEnd"/>
      <w:r w:rsidRPr="00AB6567">
        <w:rPr>
          <w:rFonts w:ascii="Times New Roman" w:hAnsi="Times New Roman"/>
          <w:sz w:val="24"/>
        </w:rPr>
        <w:t xml:space="preserve"> </w:t>
      </w:r>
      <w:r w:rsidRPr="005C64D2">
        <w:rPr>
          <w:rFonts w:ascii="Times New Roman" w:hAnsi="Times New Roman"/>
          <w:b/>
          <w:sz w:val="24"/>
        </w:rPr>
        <w:t>(</w:t>
      </w:r>
      <w:r w:rsidRPr="005C64D2">
        <w:rPr>
          <w:rFonts w:ascii="Times New Roman" w:hAnsi="Times New Roman"/>
          <w:b/>
          <w:sz w:val="24"/>
          <w:lang w:val="en-US"/>
        </w:rPr>
        <w:t>Q</w:t>
      </w:r>
      <w:r w:rsidRPr="005C64D2">
        <w:rPr>
          <w:rFonts w:ascii="Times New Roman" w:hAnsi="Times New Roman"/>
          <w:b/>
          <w:sz w:val="24"/>
        </w:rPr>
        <w:t>)</w:t>
      </w:r>
      <w:r w:rsidRPr="00AB6567">
        <w:rPr>
          <w:rFonts w:ascii="Times New Roman" w:hAnsi="Times New Roman"/>
          <w:sz w:val="24"/>
        </w:rPr>
        <w:t xml:space="preserve">, </w:t>
      </w:r>
      <w:r w:rsidRPr="00AB6567">
        <w:rPr>
          <w:rFonts w:ascii="Times New Roman" w:hAnsi="Times New Roman"/>
          <w:sz w:val="24"/>
          <w:lang w:val="en-US"/>
        </w:rPr>
        <w:t>Scopus</w:t>
      </w:r>
      <w:r w:rsidRPr="00AB6567">
        <w:rPr>
          <w:rFonts w:ascii="Times New Roman" w:hAnsi="Times New Roman"/>
          <w:sz w:val="24"/>
        </w:rPr>
        <w:t xml:space="preserve"> (</w:t>
      </w:r>
      <w:r w:rsidRPr="00AB6567">
        <w:rPr>
          <w:rFonts w:ascii="Times New Roman" w:hAnsi="Times New Roman"/>
          <w:sz w:val="24"/>
          <w:lang w:val="en-US"/>
        </w:rPr>
        <w:t>S</w:t>
      </w:r>
      <w:r w:rsidRPr="00AB6567">
        <w:rPr>
          <w:rFonts w:ascii="Times New Roman" w:hAnsi="Times New Roman"/>
          <w:sz w:val="24"/>
        </w:rPr>
        <w:t xml:space="preserve">) без принадлежности к квартилю по </w:t>
      </w:r>
      <w:proofErr w:type="spellStart"/>
      <w:r w:rsidRPr="00AB6567">
        <w:rPr>
          <w:rFonts w:ascii="Times New Roman" w:hAnsi="Times New Roman"/>
          <w:bCs/>
          <w:sz w:val="24"/>
        </w:rPr>
        <w:t>импакт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-фактору JCR </w:t>
      </w:r>
      <w:proofErr w:type="spellStart"/>
      <w:r w:rsidRPr="00AB6567">
        <w:rPr>
          <w:rFonts w:ascii="Times New Roman" w:hAnsi="Times New Roman"/>
          <w:bCs/>
          <w:sz w:val="24"/>
        </w:rPr>
        <w:t>Science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bCs/>
          <w:sz w:val="24"/>
        </w:rPr>
        <w:t>Edition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, JCR </w:t>
      </w:r>
      <w:proofErr w:type="spellStart"/>
      <w:r w:rsidRPr="00AB6567">
        <w:rPr>
          <w:rFonts w:ascii="Times New Roman" w:hAnsi="Times New Roman"/>
          <w:bCs/>
          <w:sz w:val="24"/>
        </w:rPr>
        <w:t>Social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bCs/>
          <w:sz w:val="24"/>
        </w:rPr>
        <w:t>Sciences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 </w:t>
      </w:r>
      <w:proofErr w:type="spellStart"/>
      <w:r w:rsidRPr="00AB6567">
        <w:rPr>
          <w:rFonts w:ascii="Times New Roman" w:hAnsi="Times New Roman"/>
          <w:bCs/>
          <w:sz w:val="24"/>
        </w:rPr>
        <w:t>Edition</w:t>
      </w:r>
      <w:proofErr w:type="spellEnd"/>
      <w:r w:rsidRPr="00AB6567">
        <w:rPr>
          <w:rFonts w:ascii="Times New Roman" w:hAnsi="Times New Roman"/>
          <w:bCs/>
          <w:sz w:val="24"/>
        </w:rPr>
        <w:t xml:space="preserve"> или SJR, или в журналах из </w:t>
      </w:r>
      <w:r w:rsidRPr="00AB6567">
        <w:rPr>
          <w:rFonts w:ascii="Times New Roman" w:hAnsi="Times New Roman"/>
          <w:bCs/>
          <w:sz w:val="24"/>
          <w:lang w:val="en-US"/>
        </w:rPr>
        <w:t>RSCI</w:t>
      </w:r>
      <w:r w:rsidRPr="00AB6567">
        <w:rPr>
          <w:rFonts w:ascii="Times New Roman" w:hAnsi="Times New Roman"/>
          <w:sz w:val="24"/>
        </w:rPr>
        <w:t xml:space="preserve"> (</w:t>
      </w:r>
      <w:r w:rsidRPr="00AB6567">
        <w:rPr>
          <w:rFonts w:ascii="Times New Roman" w:hAnsi="Times New Roman"/>
          <w:sz w:val="24"/>
          <w:lang w:val="en-US"/>
        </w:rPr>
        <w:t>R</w:t>
      </w:r>
      <w:r w:rsidRPr="00AB6567">
        <w:rPr>
          <w:rFonts w:ascii="Times New Roman" w:hAnsi="Times New Roman"/>
          <w:sz w:val="24"/>
        </w:rPr>
        <w:t>)</w:t>
      </w:r>
      <w:r w:rsidRPr="00AB6567">
        <w:rPr>
          <w:rFonts w:ascii="Times New Roman" w:hAnsi="Times New Roman"/>
          <w:bCs/>
          <w:sz w:val="24"/>
        </w:rPr>
        <w:t>;</w:t>
      </w:r>
    </w:p>
    <w:p w:rsidR="00E53E01" w:rsidRPr="00AB6567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статьи</w:t>
      </w:r>
      <w:r w:rsidRPr="00AB6567">
        <w:rPr>
          <w:rFonts w:ascii="Times New Roman" w:hAnsi="Times New Roman"/>
          <w:sz w:val="24"/>
        </w:rPr>
        <w:t>, опубликованны</w:t>
      </w:r>
      <w:r>
        <w:rPr>
          <w:rFonts w:ascii="Times New Roman" w:hAnsi="Times New Roman"/>
          <w:sz w:val="24"/>
        </w:rPr>
        <w:t>е</w:t>
      </w:r>
      <w:r w:rsidRPr="00AB6567">
        <w:rPr>
          <w:rFonts w:ascii="Times New Roman" w:hAnsi="Times New Roman"/>
          <w:sz w:val="24"/>
        </w:rPr>
        <w:t xml:space="preserve"> в периодических изданиях, рекомендованных ВАК Министерства образования и науки РФ (не входящие в вышеперечисленные пункты) по данным РИНЦ </w:t>
      </w:r>
      <w:r w:rsidRPr="005C64D2">
        <w:rPr>
          <w:rFonts w:ascii="Times New Roman" w:hAnsi="Times New Roman"/>
          <w:b/>
          <w:sz w:val="24"/>
        </w:rPr>
        <w:t>(</w:t>
      </w:r>
      <w:r w:rsidRPr="005C64D2">
        <w:rPr>
          <w:rFonts w:ascii="Times New Roman" w:hAnsi="Times New Roman"/>
          <w:b/>
          <w:sz w:val="24"/>
          <w:lang w:val="en-US"/>
        </w:rPr>
        <w:t>V</w:t>
      </w:r>
      <w:r>
        <w:rPr>
          <w:rFonts w:ascii="Times New Roman" w:hAnsi="Times New Roman"/>
          <w:b/>
          <w:sz w:val="24"/>
        </w:rPr>
        <w:t>, О</w:t>
      </w:r>
      <w:r w:rsidRPr="005C64D2">
        <w:rPr>
          <w:rFonts w:ascii="Times New Roman" w:hAnsi="Times New Roman"/>
          <w:b/>
          <w:sz w:val="24"/>
        </w:rPr>
        <w:t>)</w:t>
      </w:r>
      <w:r w:rsidRPr="005C64D2">
        <w:rPr>
          <w:rFonts w:ascii="Times New Roman" w:hAnsi="Times New Roman"/>
          <w:sz w:val="24"/>
        </w:rPr>
        <w:t>;</w:t>
      </w:r>
    </w:p>
    <w:p w:rsidR="00E53E01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AB6567">
        <w:rPr>
          <w:rFonts w:ascii="Times New Roman" w:hAnsi="Times New Roman"/>
          <w:sz w:val="24"/>
        </w:rPr>
        <w:t>монографи</w:t>
      </w:r>
      <w:r>
        <w:rPr>
          <w:rFonts w:ascii="Times New Roman" w:hAnsi="Times New Roman"/>
          <w:sz w:val="24"/>
        </w:rPr>
        <w:t>и</w:t>
      </w:r>
      <w:r w:rsidRPr="00AB6567">
        <w:rPr>
          <w:rFonts w:ascii="Times New Roman" w:hAnsi="Times New Roman"/>
          <w:sz w:val="24"/>
        </w:rPr>
        <w:t>, учебны</w:t>
      </w:r>
      <w:r>
        <w:rPr>
          <w:rFonts w:ascii="Times New Roman" w:hAnsi="Times New Roman"/>
          <w:sz w:val="24"/>
        </w:rPr>
        <w:t>е</w:t>
      </w:r>
      <w:r w:rsidRPr="00AB6567">
        <w:rPr>
          <w:rFonts w:ascii="Times New Roman" w:hAnsi="Times New Roman"/>
          <w:sz w:val="24"/>
        </w:rPr>
        <w:t xml:space="preserve"> пособи</w:t>
      </w:r>
      <w:r>
        <w:rPr>
          <w:rFonts w:ascii="Times New Roman" w:hAnsi="Times New Roman"/>
          <w:sz w:val="24"/>
        </w:rPr>
        <w:t xml:space="preserve">я </w:t>
      </w:r>
      <w:r w:rsidRPr="005C64D2">
        <w:rPr>
          <w:rFonts w:ascii="Times New Roman" w:hAnsi="Times New Roman"/>
          <w:b/>
          <w:sz w:val="24"/>
        </w:rPr>
        <w:t>(В)</w:t>
      </w:r>
      <w:r>
        <w:rPr>
          <w:rFonts w:ascii="Times New Roman" w:hAnsi="Times New Roman"/>
          <w:sz w:val="24"/>
        </w:rPr>
        <w:t>;</w:t>
      </w:r>
    </w:p>
    <w:p w:rsidR="00E53E01" w:rsidRPr="00AB6567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патенты на изобретения</w:t>
      </w:r>
      <w:r w:rsidRPr="00AB6567">
        <w:rPr>
          <w:rFonts w:ascii="Times New Roman" w:hAnsi="Times New Roman"/>
          <w:sz w:val="24"/>
        </w:rPr>
        <w:t xml:space="preserve"> </w:t>
      </w:r>
      <w:r w:rsidRPr="005C64D2">
        <w:rPr>
          <w:rFonts w:ascii="Times New Roman" w:hAnsi="Times New Roman"/>
          <w:b/>
          <w:sz w:val="24"/>
        </w:rPr>
        <w:t>(Р)</w:t>
      </w:r>
      <w:r w:rsidRPr="00AB6567">
        <w:rPr>
          <w:rFonts w:ascii="Times New Roman" w:hAnsi="Times New Roman"/>
          <w:sz w:val="24"/>
        </w:rPr>
        <w:t>;</w:t>
      </w:r>
    </w:p>
    <w:p w:rsidR="00E53E01" w:rsidRPr="00AB6567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статьи</w:t>
      </w:r>
      <w:r w:rsidRPr="00AB656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тезисы</w:t>
      </w:r>
      <w:r w:rsidRPr="00AB656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опубликованные </w:t>
      </w:r>
      <w:r w:rsidRPr="00AB6567">
        <w:rPr>
          <w:rFonts w:ascii="Times New Roman" w:hAnsi="Times New Roman"/>
          <w:sz w:val="24"/>
        </w:rPr>
        <w:t xml:space="preserve">в других научных изданиях и в материалах конференций </w:t>
      </w:r>
      <w:r w:rsidRPr="00F80098">
        <w:rPr>
          <w:rFonts w:ascii="Times New Roman" w:hAnsi="Times New Roman"/>
          <w:b/>
          <w:sz w:val="24"/>
        </w:rPr>
        <w:t>(</w:t>
      </w:r>
      <w:r w:rsidRPr="00F80098">
        <w:rPr>
          <w:rFonts w:ascii="Times New Roman" w:hAnsi="Times New Roman"/>
          <w:b/>
          <w:sz w:val="24"/>
          <w:lang w:val="en-US"/>
        </w:rPr>
        <w:t>K</w:t>
      </w:r>
      <w:r w:rsidRPr="00F80098">
        <w:rPr>
          <w:rFonts w:ascii="Times New Roman" w:hAnsi="Times New Roman"/>
          <w:b/>
          <w:sz w:val="24"/>
        </w:rPr>
        <w:t>)</w:t>
      </w:r>
      <w:r w:rsidRPr="00AB6567">
        <w:rPr>
          <w:rFonts w:ascii="Times New Roman" w:hAnsi="Times New Roman"/>
          <w:sz w:val="24"/>
        </w:rPr>
        <w:t>;</w:t>
      </w:r>
    </w:p>
    <w:p w:rsidR="00E53E01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патенты</w:t>
      </w:r>
      <w:r w:rsidRPr="00AB6567">
        <w:rPr>
          <w:rFonts w:ascii="Times New Roman" w:hAnsi="Times New Roman"/>
          <w:sz w:val="24"/>
        </w:rPr>
        <w:t xml:space="preserve"> на селекционные достижения (породы, типы, сорта) </w:t>
      </w:r>
      <w:r w:rsidRPr="0031299D">
        <w:rPr>
          <w:rFonts w:ascii="Times New Roman" w:hAnsi="Times New Roman"/>
          <w:b/>
          <w:sz w:val="24"/>
        </w:rPr>
        <w:t>(</w:t>
      </w:r>
      <w:r w:rsidRPr="0031299D">
        <w:rPr>
          <w:rFonts w:ascii="Times New Roman" w:hAnsi="Times New Roman"/>
          <w:b/>
          <w:sz w:val="24"/>
          <w:lang w:val="en-US"/>
        </w:rPr>
        <w:t>D</w:t>
      </w:r>
      <w:r w:rsidRPr="0031299D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E53E01" w:rsidRDefault="00E53E01" w:rsidP="00E53E0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53E01" w:rsidRPr="003872D8" w:rsidRDefault="00E53E01" w:rsidP="00E53E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E53E01" w:rsidRDefault="00E53E01" w:rsidP="00E53E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3E01" w:rsidRPr="003872D8" w:rsidRDefault="00E53E01" w:rsidP="00E53E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2D8">
        <w:rPr>
          <w:rFonts w:ascii="Times New Roman" w:hAnsi="Times New Roman"/>
          <w:b/>
          <w:sz w:val="24"/>
          <w:szCs w:val="24"/>
        </w:rPr>
        <w:lastRenderedPageBreak/>
        <w:t>Сведения о грантах</w:t>
      </w:r>
    </w:p>
    <w:p w:rsidR="00E53E01" w:rsidRPr="003872D8" w:rsidRDefault="00E53E01" w:rsidP="00E53E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2D8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3872D8">
        <w:rPr>
          <w:rFonts w:ascii="Times New Roman" w:hAnsi="Times New Roman"/>
          <w:b/>
          <w:sz w:val="24"/>
          <w:szCs w:val="24"/>
        </w:rPr>
        <w:t>подготовка</w:t>
      </w:r>
      <w:proofErr w:type="gramEnd"/>
      <w:r w:rsidRPr="003872D8">
        <w:rPr>
          <w:rFonts w:ascii="Times New Roman" w:hAnsi="Times New Roman"/>
          <w:b/>
          <w:sz w:val="24"/>
          <w:szCs w:val="24"/>
        </w:rPr>
        <w:t xml:space="preserve"> заявок и участие в грантах РНФ, ФЦП РФ и </w:t>
      </w:r>
      <w:proofErr w:type="spellStart"/>
      <w:r w:rsidRPr="003872D8">
        <w:rPr>
          <w:rFonts w:ascii="Times New Roman" w:hAnsi="Times New Roman"/>
          <w:b/>
          <w:sz w:val="24"/>
          <w:szCs w:val="24"/>
        </w:rPr>
        <w:t>др</w:t>
      </w:r>
      <w:proofErr w:type="spellEnd"/>
      <w:r w:rsidRPr="003872D8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3"/>
        <w:tblW w:w="9789" w:type="dxa"/>
        <w:tblLook w:val="04A0" w:firstRow="1" w:lastRow="0" w:firstColumn="1" w:lastColumn="0" w:noHBand="0" w:noVBand="1"/>
      </w:tblPr>
      <w:tblGrid>
        <w:gridCol w:w="529"/>
        <w:gridCol w:w="4801"/>
        <w:gridCol w:w="1461"/>
        <w:gridCol w:w="2998"/>
      </w:tblGrid>
      <w:tr w:rsidR="00E53E01" w:rsidRPr="003872D8" w:rsidTr="00E53E01">
        <w:trPr>
          <w:trHeight w:val="857"/>
        </w:trPr>
        <w:tc>
          <w:tcPr>
            <w:tcW w:w="534" w:type="dxa"/>
            <w:vAlign w:val="center"/>
          </w:tcPr>
          <w:p w:rsidR="00E53E01" w:rsidRPr="003872D8" w:rsidRDefault="00E53E01" w:rsidP="004D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12" w:type="dxa"/>
            <w:vAlign w:val="center"/>
          </w:tcPr>
          <w:p w:rsidR="00E53E01" w:rsidRPr="003872D8" w:rsidRDefault="00E53E01" w:rsidP="004D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Название гранта шифр (номер соглашения)</w:t>
            </w:r>
          </w:p>
        </w:tc>
        <w:tc>
          <w:tcPr>
            <w:tcW w:w="1390" w:type="dxa"/>
            <w:vAlign w:val="center"/>
          </w:tcPr>
          <w:p w:rsidR="00E53E01" w:rsidRPr="003872D8" w:rsidRDefault="00E53E01" w:rsidP="004D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Период выполнения</w:t>
            </w:r>
          </w:p>
        </w:tc>
        <w:tc>
          <w:tcPr>
            <w:tcW w:w="2853" w:type="dxa"/>
            <w:vAlign w:val="center"/>
          </w:tcPr>
          <w:p w:rsidR="00E53E01" w:rsidRPr="003872D8" w:rsidRDefault="00E53E01" w:rsidP="004D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Руководитель/исполнитель</w:t>
            </w:r>
          </w:p>
        </w:tc>
      </w:tr>
      <w:tr w:rsidR="00E53E01" w:rsidRPr="003872D8" w:rsidTr="00E53E01">
        <w:trPr>
          <w:trHeight w:val="530"/>
        </w:trPr>
        <w:tc>
          <w:tcPr>
            <w:tcW w:w="534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01" w:rsidRPr="003872D8" w:rsidTr="00E53E01">
        <w:trPr>
          <w:trHeight w:val="530"/>
        </w:trPr>
        <w:tc>
          <w:tcPr>
            <w:tcW w:w="534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3E01" w:rsidRPr="003872D8" w:rsidRDefault="00E53E01" w:rsidP="00E53E01">
      <w:pPr>
        <w:rPr>
          <w:rFonts w:ascii="Times New Roman" w:hAnsi="Times New Roman"/>
          <w:sz w:val="24"/>
          <w:szCs w:val="24"/>
        </w:rPr>
      </w:pPr>
    </w:p>
    <w:p w:rsidR="00E53E01" w:rsidRPr="003872D8" w:rsidRDefault="00E53E01" w:rsidP="00E53E01">
      <w:pPr>
        <w:jc w:val="center"/>
        <w:rPr>
          <w:rFonts w:ascii="Times New Roman" w:hAnsi="Times New Roman"/>
          <w:b/>
          <w:sz w:val="24"/>
          <w:szCs w:val="24"/>
        </w:rPr>
      </w:pPr>
      <w:r w:rsidRPr="003872D8">
        <w:rPr>
          <w:rFonts w:ascii="Times New Roman" w:hAnsi="Times New Roman"/>
          <w:b/>
          <w:sz w:val="24"/>
          <w:szCs w:val="24"/>
        </w:rPr>
        <w:t>Участие в подготовке научных кадров</w:t>
      </w:r>
    </w:p>
    <w:tbl>
      <w:tblPr>
        <w:tblStyle w:val="a3"/>
        <w:tblW w:w="9773" w:type="dxa"/>
        <w:tblLook w:val="04A0" w:firstRow="1" w:lastRow="0" w:firstColumn="1" w:lastColumn="0" w:noHBand="0" w:noVBand="1"/>
      </w:tblPr>
      <w:tblGrid>
        <w:gridCol w:w="445"/>
        <w:gridCol w:w="1765"/>
        <w:gridCol w:w="1461"/>
        <w:gridCol w:w="3986"/>
        <w:gridCol w:w="2116"/>
      </w:tblGrid>
      <w:tr w:rsidR="00E53E01" w:rsidRPr="003872D8" w:rsidTr="00E53E01">
        <w:trPr>
          <w:trHeight w:val="1104"/>
        </w:trPr>
        <w:tc>
          <w:tcPr>
            <w:tcW w:w="421" w:type="dxa"/>
            <w:vAlign w:val="center"/>
          </w:tcPr>
          <w:p w:rsidR="00E53E01" w:rsidRPr="003872D8" w:rsidRDefault="00E53E01" w:rsidP="00E53E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69" w:type="dxa"/>
            <w:vAlign w:val="center"/>
          </w:tcPr>
          <w:p w:rsidR="00E53E01" w:rsidRPr="003872D8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3872D8">
              <w:rPr>
                <w:rFonts w:ascii="Times New Roman" w:hAnsi="Times New Roman"/>
                <w:sz w:val="24"/>
                <w:szCs w:val="24"/>
              </w:rPr>
              <w:t xml:space="preserve"> ученика</w:t>
            </w:r>
          </w:p>
        </w:tc>
        <w:tc>
          <w:tcPr>
            <w:tcW w:w="1461" w:type="dxa"/>
            <w:vAlign w:val="center"/>
          </w:tcPr>
          <w:p w:rsidR="00E53E01" w:rsidRPr="003872D8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Год выполнения</w:t>
            </w:r>
          </w:p>
        </w:tc>
        <w:tc>
          <w:tcPr>
            <w:tcW w:w="4002" w:type="dxa"/>
            <w:vAlign w:val="center"/>
          </w:tcPr>
          <w:p w:rsidR="00E53E01" w:rsidRPr="003872D8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20" w:type="dxa"/>
            <w:vAlign w:val="center"/>
          </w:tcPr>
          <w:p w:rsidR="00E53E01" w:rsidRPr="003872D8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ВКР</w:t>
            </w:r>
          </w:p>
          <w:p w:rsidR="00E53E01" w:rsidRPr="003872D8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  <w:p w:rsidR="00E53E01" w:rsidRPr="003872D8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Кандидат наук</w:t>
            </w:r>
          </w:p>
          <w:p w:rsidR="00E53E01" w:rsidRPr="003872D8" w:rsidRDefault="00E53E01" w:rsidP="004D0A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Доктор наук</w:t>
            </w:r>
          </w:p>
        </w:tc>
      </w:tr>
      <w:tr w:rsidR="00E53E01" w:rsidRPr="003872D8" w:rsidTr="00E53E01">
        <w:trPr>
          <w:trHeight w:val="510"/>
        </w:trPr>
        <w:tc>
          <w:tcPr>
            <w:tcW w:w="421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01" w:rsidRPr="003872D8" w:rsidTr="00E53E01">
        <w:trPr>
          <w:trHeight w:val="525"/>
        </w:trPr>
        <w:tc>
          <w:tcPr>
            <w:tcW w:w="421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01" w:rsidRPr="003872D8" w:rsidTr="00E53E01">
        <w:trPr>
          <w:trHeight w:val="495"/>
        </w:trPr>
        <w:tc>
          <w:tcPr>
            <w:tcW w:w="421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3E01" w:rsidRPr="003872D8" w:rsidRDefault="00E53E01" w:rsidP="00E53E01">
      <w:pPr>
        <w:rPr>
          <w:rFonts w:ascii="Times New Roman" w:hAnsi="Times New Roman"/>
          <w:sz w:val="24"/>
          <w:szCs w:val="24"/>
        </w:rPr>
      </w:pPr>
    </w:p>
    <w:p w:rsidR="00E53E01" w:rsidRPr="003872D8" w:rsidRDefault="00E53E01" w:rsidP="00E53E01">
      <w:pPr>
        <w:jc w:val="center"/>
        <w:rPr>
          <w:rFonts w:ascii="Times New Roman" w:hAnsi="Times New Roman"/>
          <w:b/>
          <w:sz w:val="24"/>
          <w:szCs w:val="24"/>
        </w:rPr>
      </w:pPr>
      <w:r w:rsidRPr="003872D8">
        <w:rPr>
          <w:rFonts w:ascii="Times New Roman" w:hAnsi="Times New Roman"/>
          <w:b/>
          <w:sz w:val="24"/>
          <w:szCs w:val="24"/>
        </w:rPr>
        <w:t>Оказание услуг сторонним организациям</w:t>
      </w:r>
    </w:p>
    <w:tbl>
      <w:tblPr>
        <w:tblStyle w:val="a3"/>
        <w:tblW w:w="9877" w:type="dxa"/>
        <w:tblLook w:val="04A0" w:firstRow="1" w:lastRow="0" w:firstColumn="1" w:lastColumn="0" w:noHBand="0" w:noVBand="1"/>
      </w:tblPr>
      <w:tblGrid>
        <w:gridCol w:w="445"/>
        <w:gridCol w:w="4779"/>
        <w:gridCol w:w="1461"/>
        <w:gridCol w:w="907"/>
        <w:gridCol w:w="2285"/>
      </w:tblGrid>
      <w:tr w:rsidR="00E53E01" w:rsidRPr="003872D8" w:rsidTr="00E53E01">
        <w:trPr>
          <w:trHeight w:val="1043"/>
        </w:trPr>
        <w:tc>
          <w:tcPr>
            <w:tcW w:w="425" w:type="dxa"/>
            <w:vAlign w:val="center"/>
          </w:tcPr>
          <w:p w:rsidR="00E53E01" w:rsidRPr="003872D8" w:rsidRDefault="00E53E01" w:rsidP="004D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87" w:type="dxa"/>
            <w:vAlign w:val="center"/>
          </w:tcPr>
          <w:p w:rsidR="00E53E01" w:rsidRPr="003872D8" w:rsidRDefault="00E53E01" w:rsidP="004D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 xml:space="preserve">Название НИР по </w:t>
            </w:r>
            <w:proofErr w:type="gramStart"/>
            <w:r w:rsidRPr="003872D8">
              <w:rPr>
                <w:rFonts w:ascii="Times New Roman" w:hAnsi="Times New Roman"/>
                <w:sz w:val="24"/>
                <w:szCs w:val="24"/>
              </w:rPr>
              <w:t>хоздоговору  (</w:t>
            </w:r>
            <w:proofErr w:type="gramEnd"/>
            <w:r w:rsidRPr="003872D8">
              <w:rPr>
                <w:rFonts w:ascii="Times New Roman" w:hAnsi="Times New Roman"/>
                <w:sz w:val="24"/>
                <w:szCs w:val="24"/>
              </w:rPr>
              <w:t>номер)</w:t>
            </w:r>
          </w:p>
        </w:tc>
        <w:tc>
          <w:tcPr>
            <w:tcW w:w="1395" w:type="dxa"/>
            <w:vAlign w:val="center"/>
          </w:tcPr>
          <w:p w:rsidR="00E53E01" w:rsidRPr="003872D8" w:rsidRDefault="00E53E01" w:rsidP="004D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Период выполнения</w:t>
            </w:r>
          </w:p>
        </w:tc>
        <w:tc>
          <w:tcPr>
            <w:tcW w:w="866" w:type="dxa"/>
            <w:vAlign w:val="center"/>
          </w:tcPr>
          <w:p w:rsidR="00E53E01" w:rsidRPr="003872D8" w:rsidRDefault="00E53E01" w:rsidP="004D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2304" w:type="dxa"/>
            <w:vAlign w:val="center"/>
          </w:tcPr>
          <w:p w:rsidR="00E53E01" w:rsidRPr="003872D8" w:rsidRDefault="00E53E01" w:rsidP="004D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D8">
              <w:rPr>
                <w:rFonts w:ascii="Times New Roman" w:hAnsi="Times New Roman"/>
                <w:sz w:val="24"/>
                <w:szCs w:val="24"/>
              </w:rPr>
              <w:t>Руководитель/</w:t>
            </w:r>
          </w:p>
          <w:p w:rsidR="00E53E01" w:rsidRPr="003872D8" w:rsidRDefault="00E53E01" w:rsidP="004D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2D8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gramEnd"/>
          </w:p>
        </w:tc>
      </w:tr>
      <w:tr w:rsidR="00E53E01" w:rsidRPr="003872D8" w:rsidTr="00E53E01">
        <w:trPr>
          <w:trHeight w:val="514"/>
        </w:trPr>
        <w:tc>
          <w:tcPr>
            <w:tcW w:w="425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01" w:rsidRPr="003872D8" w:rsidTr="00E53E01">
        <w:trPr>
          <w:trHeight w:val="514"/>
        </w:trPr>
        <w:tc>
          <w:tcPr>
            <w:tcW w:w="425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01" w:rsidRPr="003872D8" w:rsidTr="00E53E01">
        <w:trPr>
          <w:trHeight w:val="514"/>
        </w:trPr>
        <w:tc>
          <w:tcPr>
            <w:tcW w:w="425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01" w:rsidRPr="003872D8" w:rsidTr="00E53E01">
        <w:trPr>
          <w:trHeight w:val="514"/>
        </w:trPr>
        <w:tc>
          <w:tcPr>
            <w:tcW w:w="425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E53E01" w:rsidRPr="003872D8" w:rsidRDefault="00E53E01" w:rsidP="004D0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E01" w:rsidTr="00E53E01">
        <w:trPr>
          <w:trHeight w:val="483"/>
        </w:trPr>
        <w:tc>
          <w:tcPr>
            <w:tcW w:w="425" w:type="dxa"/>
          </w:tcPr>
          <w:p w:rsidR="00E53E01" w:rsidRDefault="00E53E01" w:rsidP="004D0A66"/>
        </w:tc>
        <w:tc>
          <w:tcPr>
            <w:tcW w:w="4887" w:type="dxa"/>
          </w:tcPr>
          <w:p w:rsidR="00E53E01" w:rsidRDefault="00E53E01" w:rsidP="004D0A66"/>
        </w:tc>
        <w:tc>
          <w:tcPr>
            <w:tcW w:w="1395" w:type="dxa"/>
          </w:tcPr>
          <w:p w:rsidR="00E53E01" w:rsidRDefault="00E53E01" w:rsidP="004D0A66"/>
        </w:tc>
        <w:tc>
          <w:tcPr>
            <w:tcW w:w="866" w:type="dxa"/>
          </w:tcPr>
          <w:p w:rsidR="00E53E01" w:rsidRDefault="00E53E01" w:rsidP="004D0A66"/>
        </w:tc>
        <w:tc>
          <w:tcPr>
            <w:tcW w:w="2304" w:type="dxa"/>
          </w:tcPr>
          <w:p w:rsidR="00E53E01" w:rsidRDefault="00E53E01" w:rsidP="004D0A66"/>
        </w:tc>
      </w:tr>
    </w:tbl>
    <w:p w:rsidR="00E53E01" w:rsidRPr="00AB6567" w:rsidRDefault="00E53E01" w:rsidP="00E53E0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53E01" w:rsidRDefault="00E53E01" w:rsidP="00E53E01">
      <w:pPr>
        <w:spacing w:after="0" w:line="240" w:lineRule="auto"/>
        <w:rPr>
          <w:rFonts w:ascii="Times New Roman" w:hAnsi="Times New Roman"/>
          <w:sz w:val="24"/>
        </w:rPr>
      </w:pPr>
    </w:p>
    <w:p w:rsidR="00E53E01" w:rsidRDefault="00E53E01" w:rsidP="00E53E0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ФИО соискателя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Подпись</w:t>
      </w:r>
    </w:p>
    <w:p w:rsidR="00E53E01" w:rsidRDefault="00E53E01" w:rsidP="00E53E01">
      <w:pPr>
        <w:spacing w:after="0" w:line="240" w:lineRule="auto"/>
        <w:rPr>
          <w:rFonts w:ascii="Times New Roman" w:hAnsi="Times New Roman"/>
          <w:sz w:val="24"/>
        </w:rPr>
      </w:pPr>
    </w:p>
    <w:p w:rsidR="00E53E01" w:rsidRDefault="00E53E01" w:rsidP="00E53E01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E53E01" w:rsidRPr="009C0437" w:rsidRDefault="00E53E01" w:rsidP="00E53E0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Ученый секретарь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М.А. </w:t>
      </w:r>
      <w:proofErr w:type="spellStart"/>
      <w:r>
        <w:rPr>
          <w:rFonts w:ascii="Times New Roman" w:hAnsi="Times New Roman"/>
          <w:sz w:val="24"/>
        </w:rPr>
        <w:t>Кизаев</w:t>
      </w:r>
      <w:proofErr w:type="spellEnd"/>
    </w:p>
    <w:p w:rsidR="00550B3D" w:rsidRDefault="00550B3D"/>
    <w:sectPr w:rsidR="0055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2A"/>
    <w:rsid w:val="00550B3D"/>
    <w:rsid w:val="00E53E01"/>
    <w:rsid w:val="00F4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4ACAB-3262-41A8-85B1-6AC3703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E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E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2026-04-27T09:31:00Z</dcterms:created>
  <dcterms:modified xsi:type="dcterms:W3CDTF">2026-04-27T09:33:00Z</dcterms:modified>
</cp:coreProperties>
</file>